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A9FC" w14:textId="2367167B" w:rsidR="006971C0" w:rsidRDefault="006971C0"/>
    <w:tbl>
      <w:tblPr>
        <w:tblStyle w:val="TableGrid"/>
        <w:tblW w:w="10435" w:type="dxa"/>
        <w:tblLook w:val="04A0" w:firstRow="1" w:lastRow="0" w:firstColumn="1" w:lastColumn="0" w:noHBand="0" w:noVBand="1"/>
      </w:tblPr>
      <w:tblGrid>
        <w:gridCol w:w="3342"/>
        <w:gridCol w:w="163"/>
        <w:gridCol w:w="1712"/>
        <w:gridCol w:w="718"/>
        <w:gridCol w:w="1530"/>
        <w:gridCol w:w="2970"/>
      </w:tblGrid>
      <w:tr w:rsidR="00617AEC" w14:paraId="546FEB5A" w14:textId="77777777" w:rsidTr="00556D72">
        <w:tc>
          <w:tcPr>
            <w:tcW w:w="10435" w:type="dxa"/>
            <w:gridSpan w:val="6"/>
            <w:shd w:val="clear" w:color="auto" w:fill="DEEAF6" w:themeFill="accent1" w:themeFillTint="33"/>
          </w:tcPr>
          <w:p w14:paraId="43D5090E" w14:textId="5EC93620" w:rsidR="006971C0" w:rsidRDefault="006971C0" w:rsidP="006971C0">
            <w:pPr>
              <w:jc w:val="center"/>
              <w:rPr>
                <w:b/>
                <w:color w:val="FF0000"/>
                <w:sz w:val="32"/>
                <w:szCs w:val="32"/>
              </w:rPr>
            </w:pPr>
            <w:r>
              <w:rPr>
                <w:b/>
                <w:color w:val="1F4E79" w:themeColor="accent1" w:themeShade="80"/>
                <w:sz w:val="32"/>
                <w:szCs w:val="32"/>
              </w:rPr>
              <w:t>Referral for Legal Services to</w:t>
            </w:r>
          </w:p>
          <w:p w14:paraId="6C88BAB7" w14:textId="4A527D3F" w:rsidR="00617AEC" w:rsidRPr="006971C0" w:rsidRDefault="006A5A61" w:rsidP="006971C0">
            <w:pPr>
              <w:jc w:val="center"/>
              <w:rPr>
                <w:b/>
                <w:color w:val="FF0000"/>
                <w:sz w:val="32"/>
                <w:szCs w:val="32"/>
              </w:rPr>
            </w:pPr>
            <w:r w:rsidRPr="00EF0A31">
              <w:rPr>
                <w:b/>
                <w:color w:val="C00000"/>
                <w:sz w:val="32"/>
                <w:szCs w:val="32"/>
              </w:rPr>
              <w:t xml:space="preserve">[Organization] </w:t>
            </w:r>
          </w:p>
        </w:tc>
      </w:tr>
      <w:tr w:rsidR="00617AEC" w14:paraId="09CEE793" w14:textId="77777777" w:rsidTr="0069095F">
        <w:tc>
          <w:tcPr>
            <w:tcW w:w="3342" w:type="dxa"/>
          </w:tcPr>
          <w:p w14:paraId="64A4B2AF" w14:textId="77777777" w:rsidR="00617AEC" w:rsidRDefault="00617AEC">
            <w:pPr>
              <w:rPr>
                <w:b/>
              </w:rPr>
            </w:pPr>
            <w:r w:rsidRPr="00617AEC">
              <w:rPr>
                <w:b/>
              </w:rPr>
              <w:t>Date:</w:t>
            </w:r>
          </w:p>
          <w:p w14:paraId="1D67DF5C" w14:textId="77777777" w:rsidR="00617AEC" w:rsidRPr="00617AEC" w:rsidRDefault="00617AEC">
            <w:pPr>
              <w:rPr>
                <w:b/>
              </w:rPr>
            </w:pPr>
          </w:p>
        </w:tc>
        <w:tc>
          <w:tcPr>
            <w:tcW w:w="7093" w:type="dxa"/>
            <w:gridSpan w:val="5"/>
          </w:tcPr>
          <w:p w14:paraId="34F08299" w14:textId="62E507DC" w:rsidR="00617AEC" w:rsidRPr="00617AEC" w:rsidRDefault="00617AEC">
            <w:pPr>
              <w:rPr>
                <w:b/>
              </w:rPr>
            </w:pPr>
            <w:r w:rsidRPr="00617AEC">
              <w:rPr>
                <w:b/>
              </w:rPr>
              <w:t>Referral Source</w:t>
            </w:r>
            <w:r w:rsidR="006A5A61">
              <w:rPr>
                <w:b/>
              </w:rPr>
              <w:t xml:space="preserve"> (Organization)</w:t>
            </w:r>
            <w:r w:rsidRPr="00617AEC">
              <w:rPr>
                <w:b/>
              </w:rPr>
              <w:t xml:space="preserve">: </w:t>
            </w:r>
          </w:p>
        </w:tc>
      </w:tr>
      <w:tr w:rsidR="006A5A61" w14:paraId="7D73B022" w14:textId="77777777" w:rsidTr="009C63C3">
        <w:tc>
          <w:tcPr>
            <w:tcW w:w="5217" w:type="dxa"/>
            <w:gridSpan w:val="3"/>
          </w:tcPr>
          <w:p w14:paraId="7BB336BE" w14:textId="77777777" w:rsidR="006A5A61" w:rsidRDefault="006A5A61">
            <w:pPr>
              <w:rPr>
                <w:b/>
              </w:rPr>
            </w:pPr>
            <w:r>
              <w:rPr>
                <w:b/>
              </w:rPr>
              <w:t>Name of Person Making Referral:</w:t>
            </w:r>
          </w:p>
        </w:tc>
        <w:tc>
          <w:tcPr>
            <w:tcW w:w="5218" w:type="dxa"/>
            <w:gridSpan w:val="3"/>
          </w:tcPr>
          <w:p w14:paraId="2548132E" w14:textId="77777777" w:rsidR="006A5A61" w:rsidRDefault="006A5A61">
            <w:pPr>
              <w:rPr>
                <w:b/>
              </w:rPr>
            </w:pPr>
            <w:r>
              <w:rPr>
                <w:b/>
              </w:rPr>
              <w:t>Email/Phone:</w:t>
            </w:r>
          </w:p>
          <w:p w14:paraId="08032531" w14:textId="77777777" w:rsidR="006A5A61" w:rsidRDefault="006A5A61">
            <w:pPr>
              <w:rPr>
                <w:b/>
              </w:rPr>
            </w:pPr>
          </w:p>
          <w:p w14:paraId="6A84A325" w14:textId="0B55F561" w:rsidR="006A5A61" w:rsidRPr="00617AEC" w:rsidRDefault="006A5A61">
            <w:pPr>
              <w:rPr>
                <w:b/>
              </w:rPr>
            </w:pPr>
          </w:p>
        </w:tc>
      </w:tr>
      <w:tr w:rsidR="006F03FB" w14:paraId="00A4ADA5" w14:textId="77777777" w:rsidTr="006971C0">
        <w:trPr>
          <w:trHeight w:val="890"/>
        </w:trPr>
        <w:tc>
          <w:tcPr>
            <w:tcW w:w="5935" w:type="dxa"/>
            <w:gridSpan w:val="4"/>
          </w:tcPr>
          <w:p w14:paraId="02B1811F" w14:textId="5914A4CD" w:rsidR="006F03FB" w:rsidRDefault="002C573A">
            <w:pPr>
              <w:rPr>
                <w:b/>
              </w:rPr>
            </w:pPr>
            <w:r>
              <w:rPr>
                <w:b/>
              </w:rPr>
              <w:t xml:space="preserve">Survivor </w:t>
            </w:r>
            <w:r w:rsidR="006F03FB" w:rsidRPr="00A3324E">
              <w:rPr>
                <w:b/>
              </w:rPr>
              <w:t>Name:</w:t>
            </w:r>
          </w:p>
          <w:p w14:paraId="43EA8B15" w14:textId="77777777" w:rsidR="006F03FB" w:rsidRDefault="006F03FB">
            <w:pPr>
              <w:rPr>
                <w:b/>
              </w:rPr>
            </w:pPr>
          </w:p>
          <w:p w14:paraId="6196AA86" w14:textId="77777777" w:rsidR="00C71ECA" w:rsidRPr="00A3324E" w:rsidRDefault="00C71ECA">
            <w:pPr>
              <w:rPr>
                <w:b/>
              </w:rPr>
            </w:pPr>
          </w:p>
        </w:tc>
        <w:tc>
          <w:tcPr>
            <w:tcW w:w="1530" w:type="dxa"/>
          </w:tcPr>
          <w:p w14:paraId="5D87706B" w14:textId="73F9461B" w:rsidR="006F03FB" w:rsidRPr="006F03FB" w:rsidRDefault="002C573A">
            <w:pPr>
              <w:rPr>
                <w:b/>
              </w:rPr>
            </w:pPr>
            <w:r>
              <w:rPr>
                <w:b/>
              </w:rPr>
              <w:t xml:space="preserve"> DOB</w:t>
            </w:r>
            <w:r w:rsidR="006F03FB" w:rsidRPr="006F03FB">
              <w:rPr>
                <w:b/>
              </w:rPr>
              <w:t>:</w:t>
            </w:r>
          </w:p>
        </w:tc>
        <w:tc>
          <w:tcPr>
            <w:tcW w:w="2970" w:type="dxa"/>
          </w:tcPr>
          <w:p w14:paraId="4B190AAF" w14:textId="77777777" w:rsidR="006F03FB" w:rsidRDefault="006F03FB">
            <w:pPr>
              <w:rPr>
                <w:b/>
              </w:rPr>
            </w:pPr>
            <w:r w:rsidRPr="006F03FB">
              <w:rPr>
                <w:b/>
              </w:rPr>
              <w:t>Language:</w:t>
            </w:r>
          </w:p>
          <w:p w14:paraId="1ABBB0B2" w14:textId="77777777" w:rsidR="006971C0" w:rsidRDefault="006971C0">
            <w:pPr>
              <w:rPr>
                <w:b/>
              </w:rPr>
            </w:pPr>
          </w:p>
          <w:p w14:paraId="0A808CC2" w14:textId="1FD62B24" w:rsidR="006971C0" w:rsidRPr="006F03FB" w:rsidRDefault="006971C0">
            <w:pPr>
              <w:rPr>
                <w:b/>
              </w:rPr>
            </w:pPr>
            <w:r>
              <w:rPr>
                <w:b/>
              </w:rPr>
              <w:t xml:space="preserve">Interpreter Needed?  </w:t>
            </w:r>
            <w:r w:rsidRPr="00A3324E">
              <w:rPr>
                <w:sz w:val="28"/>
                <w:szCs w:val="28"/>
              </w:rPr>
              <w:t>□</w:t>
            </w:r>
            <w:r w:rsidRPr="006971C0">
              <w:rPr>
                <w:sz w:val="24"/>
                <w:szCs w:val="24"/>
              </w:rPr>
              <w:t>Y</w:t>
            </w:r>
            <w:r>
              <w:rPr>
                <w:sz w:val="24"/>
                <w:szCs w:val="24"/>
              </w:rPr>
              <w:t xml:space="preserve"> </w:t>
            </w:r>
            <w:r w:rsidRPr="00A3324E">
              <w:rPr>
                <w:sz w:val="28"/>
                <w:szCs w:val="28"/>
              </w:rPr>
              <w:t>□</w:t>
            </w:r>
            <w:r w:rsidRPr="006971C0">
              <w:rPr>
                <w:sz w:val="24"/>
                <w:szCs w:val="24"/>
              </w:rPr>
              <w:t>N</w:t>
            </w:r>
          </w:p>
        </w:tc>
      </w:tr>
      <w:tr w:rsidR="006F03FB" w14:paraId="410B4A41" w14:textId="77777777" w:rsidTr="002C573A">
        <w:tc>
          <w:tcPr>
            <w:tcW w:w="3505" w:type="dxa"/>
            <w:gridSpan w:val="2"/>
          </w:tcPr>
          <w:p w14:paraId="48A64B23" w14:textId="77777777" w:rsidR="00617AEC" w:rsidRPr="00166E4F" w:rsidRDefault="00617AEC">
            <w:pPr>
              <w:rPr>
                <w:b/>
              </w:rPr>
            </w:pPr>
            <w:r w:rsidRPr="00166E4F">
              <w:rPr>
                <w:b/>
              </w:rPr>
              <w:t>Phone/Email 1:</w:t>
            </w:r>
          </w:p>
        </w:tc>
        <w:tc>
          <w:tcPr>
            <w:tcW w:w="2430" w:type="dxa"/>
            <w:gridSpan w:val="2"/>
          </w:tcPr>
          <w:p w14:paraId="2E9D6066" w14:textId="77777777" w:rsidR="00617AEC" w:rsidRPr="00A3324E" w:rsidRDefault="00A3324E" w:rsidP="00617AEC">
            <w:pPr>
              <w:jc w:val="right"/>
            </w:pPr>
            <w:r w:rsidRPr="00A3324E">
              <w:rPr>
                <w:b/>
              </w:rPr>
              <w:t>Type</w:t>
            </w:r>
            <w:r>
              <w:t xml:space="preserve">: </w:t>
            </w:r>
            <w:r w:rsidRPr="00A3324E">
              <w:t xml:space="preserve">             </w:t>
            </w:r>
            <w:r w:rsidR="00617AEC" w:rsidRPr="00A3324E">
              <w:t xml:space="preserve">Personal </w:t>
            </w:r>
            <w:r w:rsidR="00617AEC" w:rsidRPr="00A3324E">
              <w:rPr>
                <w:sz w:val="28"/>
                <w:szCs w:val="28"/>
              </w:rPr>
              <w:t>□</w:t>
            </w:r>
          </w:p>
          <w:p w14:paraId="6687F076" w14:textId="77777777" w:rsidR="00617AEC" w:rsidRPr="00A3324E" w:rsidRDefault="00617AEC" w:rsidP="00617AEC">
            <w:pPr>
              <w:jc w:val="right"/>
            </w:pPr>
            <w:r w:rsidRPr="00A3324E">
              <w:t xml:space="preserve"> Work </w:t>
            </w:r>
            <w:r w:rsidRPr="00A3324E">
              <w:rPr>
                <w:sz w:val="28"/>
                <w:szCs w:val="28"/>
              </w:rPr>
              <w:t>□</w:t>
            </w:r>
            <w:r w:rsidRPr="00A3324E">
              <w:t xml:space="preserve"> </w:t>
            </w:r>
          </w:p>
          <w:p w14:paraId="0820BCAE" w14:textId="77777777" w:rsidR="00617AEC" w:rsidRPr="00A3324E" w:rsidRDefault="00617AEC" w:rsidP="00617AEC">
            <w:pPr>
              <w:jc w:val="right"/>
              <w:rPr>
                <w:sz w:val="28"/>
                <w:szCs w:val="28"/>
              </w:rPr>
            </w:pPr>
            <w:r w:rsidRPr="00A3324E">
              <w:t xml:space="preserve">Home </w:t>
            </w:r>
            <w:r w:rsidRPr="00A3324E">
              <w:rPr>
                <w:sz w:val="28"/>
                <w:szCs w:val="28"/>
              </w:rPr>
              <w:t>□</w:t>
            </w:r>
          </w:p>
          <w:p w14:paraId="6AF32292" w14:textId="77777777" w:rsidR="00A3324E" w:rsidRPr="00A3324E" w:rsidRDefault="00A3324E" w:rsidP="00F8692A">
            <w:pPr>
              <w:jc w:val="right"/>
            </w:pPr>
            <w:r w:rsidRPr="00A3324E">
              <w:t xml:space="preserve">   Other____________ </w:t>
            </w:r>
            <w:r w:rsidRPr="00A3324E">
              <w:rPr>
                <w:sz w:val="28"/>
                <w:szCs w:val="28"/>
              </w:rPr>
              <w:t>□</w:t>
            </w:r>
          </w:p>
        </w:tc>
        <w:tc>
          <w:tcPr>
            <w:tcW w:w="4500" w:type="dxa"/>
            <w:gridSpan w:val="2"/>
          </w:tcPr>
          <w:p w14:paraId="0C822032" w14:textId="361C39AF" w:rsidR="0069095F" w:rsidRDefault="00617AEC" w:rsidP="006A5A61">
            <w:r w:rsidRPr="00A3324E">
              <w:rPr>
                <w:b/>
                <w:sz w:val="26"/>
                <w:szCs w:val="26"/>
              </w:rPr>
              <w:t>Safe to:</w:t>
            </w:r>
            <w:r w:rsidR="00A3324E">
              <w:t xml:space="preserve"> </w:t>
            </w:r>
            <w:r w:rsidR="006A5A61">
              <w:t xml:space="preserve">       </w:t>
            </w:r>
            <w:r w:rsidR="00A3324E">
              <w:t xml:space="preserve">  </w:t>
            </w:r>
            <w:r w:rsidR="0069095F">
              <w:t xml:space="preserve">                </w:t>
            </w:r>
            <w:r w:rsidR="00A3324E">
              <w:t xml:space="preserve">                                </w:t>
            </w:r>
            <w:r>
              <w:t>Call</w:t>
            </w:r>
            <w:r w:rsidR="00A3324E">
              <w:t xml:space="preserve"> </w:t>
            </w:r>
            <w:r w:rsidR="00A3324E" w:rsidRPr="00A3324E">
              <w:rPr>
                <w:sz w:val="28"/>
                <w:szCs w:val="28"/>
              </w:rPr>
              <w:t>□</w:t>
            </w:r>
            <w:r>
              <w:t xml:space="preserve"> </w:t>
            </w:r>
          </w:p>
          <w:p w14:paraId="7719DA07" w14:textId="77777777" w:rsidR="00A3324E" w:rsidRDefault="00617AEC" w:rsidP="0069095F">
            <w:pPr>
              <w:jc w:val="right"/>
            </w:pPr>
            <w:r>
              <w:t xml:space="preserve"> </w:t>
            </w:r>
            <w:r w:rsidR="00F8692A">
              <w:t>Say Where Calling F</w:t>
            </w:r>
            <w:r w:rsidR="00A3324E">
              <w:t xml:space="preserve">rom </w:t>
            </w:r>
            <w:r w:rsidR="00A3324E" w:rsidRPr="00A3324E">
              <w:rPr>
                <w:sz w:val="28"/>
                <w:szCs w:val="28"/>
              </w:rPr>
              <w:t>□</w:t>
            </w:r>
          </w:p>
          <w:p w14:paraId="35CE43C4" w14:textId="77777777" w:rsidR="00617AEC" w:rsidRDefault="00617AEC" w:rsidP="00A3324E">
            <w:pPr>
              <w:jc w:val="right"/>
            </w:pPr>
            <w:r>
              <w:t xml:space="preserve">Leave VM  </w:t>
            </w:r>
            <w:r w:rsidRPr="00617AEC">
              <w:rPr>
                <w:sz w:val="28"/>
                <w:szCs w:val="28"/>
              </w:rPr>
              <w:t>□</w:t>
            </w:r>
          </w:p>
          <w:p w14:paraId="450A8E8B" w14:textId="77777777" w:rsidR="00617AEC" w:rsidRDefault="00617AEC" w:rsidP="00A3324E">
            <w:pPr>
              <w:jc w:val="right"/>
            </w:pPr>
            <w:r>
              <w:t xml:space="preserve">Leave Message w/ Others </w:t>
            </w:r>
            <w:r w:rsidRPr="00617AEC">
              <w:rPr>
                <w:sz w:val="28"/>
                <w:szCs w:val="28"/>
              </w:rPr>
              <w:t>□</w:t>
            </w:r>
          </w:p>
        </w:tc>
      </w:tr>
      <w:tr w:rsidR="00A3324E" w14:paraId="60697BF3" w14:textId="77777777" w:rsidTr="002C573A">
        <w:tc>
          <w:tcPr>
            <w:tcW w:w="3505" w:type="dxa"/>
            <w:gridSpan w:val="2"/>
          </w:tcPr>
          <w:p w14:paraId="692C7EB2" w14:textId="77777777" w:rsidR="00A3324E" w:rsidRPr="00166E4F" w:rsidRDefault="00A3324E">
            <w:pPr>
              <w:rPr>
                <w:b/>
              </w:rPr>
            </w:pPr>
            <w:r w:rsidRPr="00166E4F">
              <w:rPr>
                <w:b/>
              </w:rPr>
              <w:t>Phone/Email 1:</w:t>
            </w:r>
          </w:p>
        </w:tc>
        <w:tc>
          <w:tcPr>
            <w:tcW w:w="2430" w:type="dxa"/>
            <w:gridSpan w:val="2"/>
          </w:tcPr>
          <w:p w14:paraId="6B055FC2" w14:textId="77777777" w:rsidR="00A3324E" w:rsidRPr="00A3324E" w:rsidRDefault="00A3324E" w:rsidP="00A3324E">
            <w:pPr>
              <w:jc w:val="right"/>
            </w:pPr>
            <w:r w:rsidRPr="00A3324E">
              <w:rPr>
                <w:b/>
              </w:rPr>
              <w:t>Type</w:t>
            </w:r>
            <w:r>
              <w:t xml:space="preserve">: </w:t>
            </w:r>
            <w:r w:rsidRPr="00A3324E">
              <w:t xml:space="preserve">             Personal </w:t>
            </w:r>
            <w:r w:rsidRPr="00A3324E">
              <w:rPr>
                <w:sz w:val="28"/>
                <w:szCs w:val="28"/>
              </w:rPr>
              <w:t>□</w:t>
            </w:r>
          </w:p>
          <w:p w14:paraId="4837814C" w14:textId="77777777" w:rsidR="00A3324E" w:rsidRPr="00A3324E" w:rsidRDefault="00A3324E" w:rsidP="00A3324E">
            <w:pPr>
              <w:jc w:val="right"/>
            </w:pPr>
            <w:r w:rsidRPr="00A3324E">
              <w:t xml:space="preserve"> Work </w:t>
            </w:r>
            <w:r w:rsidRPr="00A3324E">
              <w:rPr>
                <w:sz w:val="28"/>
                <w:szCs w:val="28"/>
              </w:rPr>
              <w:t>□</w:t>
            </w:r>
            <w:r w:rsidRPr="00A3324E">
              <w:t xml:space="preserve"> </w:t>
            </w:r>
          </w:p>
          <w:p w14:paraId="14682923" w14:textId="77777777" w:rsidR="00A3324E" w:rsidRPr="00A3324E" w:rsidRDefault="00A3324E" w:rsidP="00A3324E">
            <w:pPr>
              <w:jc w:val="right"/>
              <w:rPr>
                <w:sz w:val="28"/>
                <w:szCs w:val="28"/>
              </w:rPr>
            </w:pPr>
            <w:r w:rsidRPr="00A3324E">
              <w:t xml:space="preserve">Home </w:t>
            </w:r>
            <w:r w:rsidRPr="00A3324E">
              <w:rPr>
                <w:sz w:val="28"/>
                <w:szCs w:val="28"/>
              </w:rPr>
              <w:t>□</w:t>
            </w:r>
          </w:p>
          <w:p w14:paraId="7AFEE619" w14:textId="77777777" w:rsidR="00A3324E" w:rsidRDefault="00A3324E" w:rsidP="00F8692A">
            <w:pPr>
              <w:jc w:val="right"/>
            </w:pPr>
            <w:r w:rsidRPr="00A3324E">
              <w:t xml:space="preserve">   Other____________ </w:t>
            </w:r>
            <w:r w:rsidRPr="00A3324E">
              <w:rPr>
                <w:sz w:val="28"/>
                <w:szCs w:val="28"/>
              </w:rPr>
              <w:t>□</w:t>
            </w:r>
          </w:p>
        </w:tc>
        <w:tc>
          <w:tcPr>
            <w:tcW w:w="4500" w:type="dxa"/>
            <w:gridSpan w:val="2"/>
          </w:tcPr>
          <w:p w14:paraId="1FCE4ABD" w14:textId="162C21E0" w:rsidR="0069095F" w:rsidRDefault="0069095F" w:rsidP="006A5A61">
            <w:r w:rsidRPr="00A3324E">
              <w:rPr>
                <w:b/>
                <w:sz w:val="26"/>
                <w:szCs w:val="26"/>
              </w:rPr>
              <w:t>Safe to:</w:t>
            </w:r>
            <w:r>
              <w:t xml:space="preserve">  </w:t>
            </w:r>
            <w:r w:rsidR="006A5A61">
              <w:t xml:space="preserve">       </w:t>
            </w:r>
            <w:r>
              <w:t xml:space="preserve">                                                 Call </w:t>
            </w:r>
            <w:r w:rsidRPr="00A3324E">
              <w:rPr>
                <w:sz w:val="28"/>
                <w:szCs w:val="28"/>
              </w:rPr>
              <w:t>□</w:t>
            </w:r>
            <w:r>
              <w:t xml:space="preserve"> </w:t>
            </w:r>
          </w:p>
          <w:p w14:paraId="4815FFAA" w14:textId="77777777" w:rsidR="0069095F" w:rsidRDefault="0069095F" w:rsidP="0069095F">
            <w:pPr>
              <w:jc w:val="right"/>
            </w:pPr>
            <w:r>
              <w:t xml:space="preserve"> </w:t>
            </w:r>
            <w:r w:rsidR="00F8692A">
              <w:t>Say Where Calling F</w:t>
            </w:r>
            <w:r>
              <w:t xml:space="preserve">rom </w:t>
            </w:r>
            <w:r w:rsidRPr="00A3324E">
              <w:rPr>
                <w:sz w:val="28"/>
                <w:szCs w:val="28"/>
              </w:rPr>
              <w:t>□</w:t>
            </w:r>
          </w:p>
          <w:p w14:paraId="0EFDEFC8" w14:textId="77777777" w:rsidR="0069095F" w:rsidRDefault="0069095F" w:rsidP="0069095F">
            <w:pPr>
              <w:jc w:val="right"/>
            </w:pPr>
            <w:r>
              <w:t xml:space="preserve">Leave VM  </w:t>
            </w:r>
            <w:r w:rsidRPr="00617AEC">
              <w:rPr>
                <w:sz w:val="28"/>
                <w:szCs w:val="28"/>
              </w:rPr>
              <w:t>□</w:t>
            </w:r>
          </w:p>
          <w:p w14:paraId="3EE48906" w14:textId="77777777" w:rsidR="00A3324E" w:rsidRDefault="0069095F" w:rsidP="0069095F">
            <w:pPr>
              <w:jc w:val="right"/>
            </w:pPr>
            <w:r>
              <w:t xml:space="preserve">Leave Message w/ Others </w:t>
            </w:r>
            <w:r w:rsidRPr="00617AEC">
              <w:rPr>
                <w:sz w:val="28"/>
                <w:szCs w:val="28"/>
              </w:rPr>
              <w:t>□</w:t>
            </w:r>
          </w:p>
        </w:tc>
      </w:tr>
      <w:tr w:rsidR="00C71ECA" w14:paraId="3BCA46CD" w14:textId="77777777" w:rsidTr="007E1CF7">
        <w:tc>
          <w:tcPr>
            <w:tcW w:w="5935" w:type="dxa"/>
            <w:gridSpan w:val="4"/>
          </w:tcPr>
          <w:p w14:paraId="6A0B3EF2" w14:textId="77777777" w:rsidR="00C71ECA" w:rsidRDefault="00C71ECA">
            <w:pPr>
              <w:rPr>
                <w:b/>
              </w:rPr>
            </w:pPr>
            <w:r>
              <w:rPr>
                <w:b/>
              </w:rPr>
              <w:t xml:space="preserve">City/County of Residence: </w:t>
            </w:r>
          </w:p>
          <w:p w14:paraId="0BF2E48A" w14:textId="77777777" w:rsidR="00C71ECA" w:rsidRPr="00A3324E" w:rsidRDefault="00C71ECA" w:rsidP="00A3324E">
            <w:pPr>
              <w:jc w:val="right"/>
              <w:rPr>
                <w:b/>
              </w:rPr>
            </w:pPr>
          </w:p>
        </w:tc>
        <w:tc>
          <w:tcPr>
            <w:tcW w:w="4500" w:type="dxa"/>
            <w:gridSpan w:val="2"/>
          </w:tcPr>
          <w:p w14:paraId="00363CE1" w14:textId="77777777" w:rsidR="00C71ECA" w:rsidRPr="00A3324E" w:rsidRDefault="00C71ECA" w:rsidP="0069095F">
            <w:pPr>
              <w:jc w:val="right"/>
              <w:rPr>
                <w:b/>
                <w:sz w:val="26"/>
                <w:szCs w:val="26"/>
              </w:rPr>
            </w:pPr>
          </w:p>
        </w:tc>
      </w:tr>
      <w:tr w:rsidR="00617AEC" w14:paraId="2855A208" w14:textId="77777777" w:rsidTr="0069095F">
        <w:tc>
          <w:tcPr>
            <w:tcW w:w="10435" w:type="dxa"/>
            <w:gridSpan w:val="6"/>
          </w:tcPr>
          <w:p w14:paraId="424D65DC" w14:textId="1C474F8C" w:rsidR="00617AEC" w:rsidRDefault="00166E4F">
            <w:r w:rsidRPr="00166E4F">
              <w:rPr>
                <w:b/>
              </w:rPr>
              <w:t>Primary Victimization:</w:t>
            </w:r>
            <w:r>
              <w:t xml:space="preserve">   </w:t>
            </w:r>
            <w:r w:rsidRPr="00166E4F">
              <w:rPr>
                <w:sz w:val="28"/>
                <w:szCs w:val="28"/>
              </w:rPr>
              <w:t>□</w:t>
            </w:r>
            <w:r>
              <w:t xml:space="preserve"> Domestic Violence    </w:t>
            </w:r>
            <w:r w:rsidRPr="00166E4F">
              <w:rPr>
                <w:sz w:val="28"/>
                <w:szCs w:val="28"/>
              </w:rPr>
              <w:t>□</w:t>
            </w:r>
            <w:r>
              <w:rPr>
                <w:sz w:val="28"/>
                <w:szCs w:val="28"/>
              </w:rPr>
              <w:t xml:space="preserve"> </w:t>
            </w:r>
            <w:r w:rsidRPr="00166E4F">
              <w:t>Sexual Assault/Rape</w:t>
            </w:r>
            <w:r>
              <w:t xml:space="preserve">     </w:t>
            </w:r>
            <w:r w:rsidRPr="00166E4F">
              <w:rPr>
                <w:sz w:val="28"/>
                <w:szCs w:val="28"/>
              </w:rPr>
              <w:t>□</w:t>
            </w:r>
            <w:r>
              <w:t xml:space="preserve"> Stalking    </w:t>
            </w:r>
            <w:r w:rsidRPr="00166E4F">
              <w:rPr>
                <w:sz w:val="28"/>
                <w:szCs w:val="28"/>
              </w:rPr>
              <w:t>□</w:t>
            </w:r>
            <w:r>
              <w:rPr>
                <w:sz w:val="28"/>
                <w:szCs w:val="28"/>
              </w:rPr>
              <w:t xml:space="preserve"> </w:t>
            </w:r>
            <w:r>
              <w:t>Sexual Harassment</w:t>
            </w:r>
          </w:p>
          <w:p w14:paraId="49C51223" w14:textId="73C6C729" w:rsidR="00271A1F" w:rsidRPr="00E63CC9" w:rsidRDefault="00E63CC9" w:rsidP="00E63CC9">
            <w:pPr>
              <w:pStyle w:val="ListParagraph"/>
            </w:pPr>
            <w:r>
              <w:rPr>
                <w:sz w:val="28"/>
                <w:szCs w:val="28"/>
              </w:rPr>
              <w:t xml:space="preserve">                       </w:t>
            </w:r>
            <w:r w:rsidRPr="00166E4F">
              <w:rPr>
                <w:sz w:val="28"/>
                <w:szCs w:val="28"/>
              </w:rPr>
              <w:t>□</w:t>
            </w:r>
            <w:r>
              <w:rPr>
                <w:sz w:val="28"/>
                <w:szCs w:val="28"/>
              </w:rPr>
              <w:t xml:space="preserve">  </w:t>
            </w:r>
            <w:r>
              <w:t xml:space="preserve">Childhood Sexual Abuse    </w:t>
            </w:r>
            <w:r w:rsidRPr="00166E4F">
              <w:rPr>
                <w:sz w:val="28"/>
                <w:szCs w:val="28"/>
              </w:rPr>
              <w:t>□</w:t>
            </w:r>
            <w:r>
              <w:rPr>
                <w:sz w:val="28"/>
                <w:szCs w:val="28"/>
              </w:rPr>
              <w:t xml:space="preserve"> </w:t>
            </w:r>
            <w:r>
              <w:t xml:space="preserve">Sex Trafficking    </w:t>
            </w:r>
            <w:r w:rsidRPr="00166E4F">
              <w:rPr>
                <w:sz w:val="28"/>
                <w:szCs w:val="28"/>
              </w:rPr>
              <w:t>□</w:t>
            </w:r>
            <w:r>
              <w:rPr>
                <w:sz w:val="28"/>
                <w:szCs w:val="28"/>
              </w:rPr>
              <w:t xml:space="preserve"> </w:t>
            </w:r>
            <w:r>
              <w:t>Other: ______________</w:t>
            </w:r>
            <w:r>
              <w:rPr>
                <w:sz w:val="28"/>
                <w:szCs w:val="28"/>
              </w:rPr>
              <w:t xml:space="preserve"> </w:t>
            </w:r>
          </w:p>
        </w:tc>
      </w:tr>
      <w:tr w:rsidR="00556D72" w14:paraId="53858BF0" w14:textId="77777777" w:rsidTr="00556D72">
        <w:tc>
          <w:tcPr>
            <w:tcW w:w="5935" w:type="dxa"/>
            <w:gridSpan w:val="4"/>
          </w:tcPr>
          <w:p w14:paraId="34C9EB1F" w14:textId="283C8A1F" w:rsidR="00556D72" w:rsidRDefault="00556D72">
            <w:pPr>
              <w:rPr>
                <w:b/>
              </w:rPr>
            </w:pPr>
            <w:r>
              <w:rPr>
                <w:b/>
              </w:rPr>
              <w:t>Perpetrator Name</w:t>
            </w:r>
            <w:r w:rsidR="00C71ECA">
              <w:rPr>
                <w:b/>
              </w:rPr>
              <w:t>(s)</w:t>
            </w:r>
            <w:r>
              <w:rPr>
                <w:b/>
              </w:rPr>
              <w:t xml:space="preserve">: </w:t>
            </w:r>
          </w:p>
          <w:p w14:paraId="358B8142" w14:textId="77777777" w:rsidR="00C71ECA" w:rsidRDefault="00C71ECA">
            <w:pPr>
              <w:rPr>
                <w:b/>
              </w:rPr>
            </w:pPr>
          </w:p>
          <w:p w14:paraId="0EF06541" w14:textId="77777777" w:rsidR="00556D72" w:rsidRPr="00166E4F" w:rsidRDefault="00556D72">
            <w:pPr>
              <w:rPr>
                <w:b/>
              </w:rPr>
            </w:pPr>
          </w:p>
        </w:tc>
        <w:tc>
          <w:tcPr>
            <w:tcW w:w="4500" w:type="dxa"/>
            <w:gridSpan w:val="2"/>
          </w:tcPr>
          <w:p w14:paraId="72376E0B" w14:textId="37691BF2" w:rsidR="00556D72" w:rsidRPr="00166E4F" w:rsidRDefault="00556D72">
            <w:pPr>
              <w:rPr>
                <w:b/>
              </w:rPr>
            </w:pPr>
            <w:r>
              <w:rPr>
                <w:b/>
              </w:rPr>
              <w:t xml:space="preserve">Age/DOB: </w:t>
            </w:r>
          </w:p>
        </w:tc>
      </w:tr>
      <w:tr w:rsidR="006B2922" w14:paraId="3D0502C9" w14:textId="77777777" w:rsidTr="002C573A">
        <w:tc>
          <w:tcPr>
            <w:tcW w:w="3505" w:type="dxa"/>
            <w:gridSpan w:val="2"/>
            <w:vAlign w:val="center"/>
          </w:tcPr>
          <w:p w14:paraId="7835D429" w14:textId="77777777" w:rsidR="006B2922" w:rsidRPr="006B2922" w:rsidRDefault="006B2922" w:rsidP="006B2922">
            <w:r w:rsidRPr="006B2922">
              <w:rPr>
                <w:b/>
              </w:rPr>
              <w:t>Pending Court Action:</w:t>
            </w:r>
            <w:r>
              <w:t xml:space="preserve"> </w:t>
            </w:r>
            <w:r w:rsidRPr="00166E4F">
              <w:rPr>
                <w:sz w:val="28"/>
                <w:szCs w:val="28"/>
              </w:rPr>
              <w:t>□</w:t>
            </w:r>
            <w:r>
              <w:rPr>
                <w:sz w:val="28"/>
                <w:szCs w:val="28"/>
              </w:rPr>
              <w:t xml:space="preserve"> </w:t>
            </w:r>
            <w:r>
              <w:t xml:space="preserve">Yes   </w:t>
            </w:r>
            <w:r w:rsidRPr="00166E4F">
              <w:rPr>
                <w:sz w:val="28"/>
                <w:szCs w:val="28"/>
              </w:rPr>
              <w:t>□</w:t>
            </w:r>
            <w:r>
              <w:rPr>
                <w:sz w:val="28"/>
                <w:szCs w:val="28"/>
              </w:rPr>
              <w:t xml:space="preserve"> </w:t>
            </w:r>
            <w:r>
              <w:t>No</w:t>
            </w:r>
          </w:p>
        </w:tc>
        <w:tc>
          <w:tcPr>
            <w:tcW w:w="6930" w:type="dxa"/>
            <w:gridSpan w:val="4"/>
            <w:vAlign w:val="center"/>
          </w:tcPr>
          <w:p w14:paraId="44191F22" w14:textId="77777777" w:rsidR="006B2922" w:rsidRDefault="006B2922" w:rsidP="006B2922">
            <w:pPr>
              <w:rPr>
                <w:b/>
              </w:rPr>
            </w:pPr>
            <w:r w:rsidRPr="006B2922">
              <w:rPr>
                <w:b/>
              </w:rPr>
              <w:t xml:space="preserve">Next Court Date: </w:t>
            </w:r>
          </w:p>
          <w:p w14:paraId="12CC271B" w14:textId="77777777" w:rsidR="006B2922" w:rsidRPr="006B2922" w:rsidRDefault="006B2922" w:rsidP="006B2922">
            <w:pPr>
              <w:rPr>
                <w:b/>
              </w:rPr>
            </w:pPr>
          </w:p>
        </w:tc>
      </w:tr>
      <w:tr w:rsidR="00C71ECA" w14:paraId="0970AF12" w14:textId="77777777" w:rsidTr="00C71ECA">
        <w:tc>
          <w:tcPr>
            <w:tcW w:w="10435" w:type="dxa"/>
            <w:gridSpan w:val="6"/>
            <w:shd w:val="clear" w:color="auto" w:fill="DEEAF6" w:themeFill="accent1" w:themeFillTint="33"/>
            <w:vAlign w:val="center"/>
          </w:tcPr>
          <w:p w14:paraId="5ADDC8E4" w14:textId="33CAD579" w:rsidR="00C71ECA" w:rsidRPr="006B2922" w:rsidRDefault="00C71ECA" w:rsidP="006A5A61">
            <w:pPr>
              <w:rPr>
                <w:b/>
              </w:rPr>
            </w:pPr>
            <w:r>
              <w:rPr>
                <w:b/>
              </w:rPr>
              <w:t>This referral does not guarantee that the agency receiving the referral will provide legal services. The individual being referred is only being referred for an intake/assessment. The receiving agency will determine the individual’s e</w:t>
            </w:r>
            <w:r w:rsidR="006A5A61">
              <w:rPr>
                <w:b/>
              </w:rPr>
              <w:t xml:space="preserve">ligibility for services </w:t>
            </w:r>
            <w:r w:rsidR="006A5A61" w:rsidRPr="00EF0A31">
              <w:rPr>
                <w:b/>
                <w:color w:val="C00000"/>
              </w:rPr>
              <w:t>[based on XYZ criteria].</w:t>
            </w:r>
            <w:r w:rsidRPr="00EF0A31">
              <w:rPr>
                <w:b/>
                <w:color w:val="C00000"/>
              </w:rPr>
              <w:t xml:space="preserve"> </w:t>
            </w:r>
            <w:r>
              <w:rPr>
                <w:b/>
              </w:rPr>
              <w:t>If the individual is eligible for services, the receiving agency will evaluate its capacity and ability to represent the individual.</w:t>
            </w:r>
          </w:p>
        </w:tc>
      </w:tr>
      <w:tr w:rsidR="006B2922" w14:paraId="7510A76F" w14:textId="77777777" w:rsidTr="00C71ECA">
        <w:tc>
          <w:tcPr>
            <w:tcW w:w="10435" w:type="dxa"/>
            <w:gridSpan w:val="6"/>
            <w:shd w:val="clear" w:color="auto" w:fill="FFFFFF" w:themeFill="background1"/>
          </w:tcPr>
          <w:p w14:paraId="7E808AEE" w14:textId="77777777" w:rsidR="006B2922" w:rsidRDefault="00C71ECA">
            <w:pPr>
              <w:rPr>
                <w:b/>
              </w:rPr>
            </w:pPr>
            <w:r w:rsidRPr="00C71ECA">
              <w:rPr>
                <w:b/>
              </w:rPr>
              <w:t>Legal Need(s) (e.g. housing, safety, privacy, etc.):</w:t>
            </w:r>
          </w:p>
          <w:p w14:paraId="076C5F1F" w14:textId="77777777" w:rsidR="00C71ECA" w:rsidRDefault="00C71ECA">
            <w:pPr>
              <w:rPr>
                <w:b/>
              </w:rPr>
            </w:pPr>
          </w:p>
          <w:p w14:paraId="0448B9E8" w14:textId="17E670C2" w:rsidR="006A5A61" w:rsidRPr="00C71ECA" w:rsidRDefault="006A5A61">
            <w:pPr>
              <w:rPr>
                <w:b/>
              </w:rPr>
            </w:pPr>
          </w:p>
        </w:tc>
      </w:tr>
      <w:tr w:rsidR="00C71ECA" w14:paraId="28AE0D09" w14:textId="77777777" w:rsidTr="006B2922">
        <w:tc>
          <w:tcPr>
            <w:tcW w:w="10435" w:type="dxa"/>
            <w:gridSpan w:val="6"/>
            <w:shd w:val="clear" w:color="auto" w:fill="DEEAF6" w:themeFill="accent1" w:themeFillTint="33"/>
          </w:tcPr>
          <w:p w14:paraId="1AF44955" w14:textId="2E7C2CD6" w:rsidR="00C71ECA" w:rsidRPr="00A6192B" w:rsidRDefault="00C71ECA" w:rsidP="006971C0">
            <w:pPr>
              <w:rPr>
                <w:b/>
              </w:rPr>
            </w:pPr>
            <w:r w:rsidRPr="00A6192B">
              <w:rPr>
                <w:b/>
              </w:rPr>
              <w:t>Client Consents to Sharing of this Information:</w:t>
            </w:r>
            <w:r w:rsidRPr="006B2922">
              <w:t xml:space="preserve">    </w:t>
            </w:r>
            <w:r w:rsidRPr="006B2922">
              <w:rPr>
                <w:sz w:val="28"/>
                <w:szCs w:val="28"/>
              </w:rPr>
              <w:t xml:space="preserve">□ </w:t>
            </w:r>
            <w:r w:rsidRPr="006B2922">
              <w:t>Yes</w:t>
            </w:r>
            <w:r w:rsidR="006971C0">
              <w:t>.</w:t>
            </w:r>
            <w:r>
              <w:t xml:space="preserve"> </w:t>
            </w:r>
            <w:r w:rsidR="006971C0">
              <w:t>R</w:t>
            </w:r>
            <w:r>
              <w:t>elease attached</w:t>
            </w:r>
            <w:r w:rsidR="006971C0">
              <w:t xml:space="preserve">       </w:t>
            </w:r>
          </w:p>
        </w:tc>
      </w:tr>
      <w:tr w:rsidR="006971C0" w14:paraId="438F3895" w14:textId="77777777" w:rsidTr="006971C0">
        <w:trPr>
          <w:trHeight w:val="125"/>
        </w:trPr>
        <w:tc>
          <w:tcPr>
            <w:tcW w:w="10435" w:type="dxa"/>
            <w:gridSpan w:val="6"/>
            <w:shd w:val="clear" w:color="auto" w:fill="auto"/>
          </w:tcPr>
          <w:p w14:paraId="2CA7FC85" w14:textId="77777777" w:rsidR="006971C0" w:rsidRPr="00A6192B" w:rsidRDefault="006971C0" w:rsidP="006971C0">
            <w:pPr>
              <w:rPr>
                <w:b/>
              </w:rPr>
            </w:pPr>
          </w:p>
        </w:tc>
      </w:tr>
      <w:tr w:rsidR="006971C0" w14:paraId="203C48FF" w14:textId="77777777" w:rsidTr="006B2922">
        <w:tc>
          <w:tcPr>
            <w:tcW w:w="10435" w:type="dxa"/>
            <w:gridSpan w:val="6"/>
            <w:shd w:val="clear" w:color="auto" w:fill="DEEAF6" w:themeFill="accent1" w:themeFillTint="33"/>
          </w:tcPr>
          <w:p w14:paraId="219D07AD" w14:textId="45ED40E4" w:rsidR="006971C0" w:rsidRPr="006971C0" w:rsidRDefault="006971C0" w:rsidP="006971C0">
            <w:pPr>
              <w:jc w:val="center"/>
              <w:rPr>
                <w:b/>
                <w:sz w:val="32"/>
                <w:szCs w:val="32"/>
              </w:rPr>
            </w:pPr>
            <w:r w:rsidRPr="006971C0">
              <w:rPr>
                <w:b/>
                <w:sz w:val="32"/>
                <w:szCs w:val="32"/>
              </w:rPr>
              <w:t>Please do not include any additional case-specific information.</w:t>
            </w:r>
          </w:p>
        </w:tc>
      </w:tr>
    </w:tbl>
    <w:p w14:paraId="3836CCDD" w14:textId="77777777" w:rsidR="000F5623" w:rsidRDefault="000F5623"/>
    <w:sectPr w:rsidR="000F5623" w:rsidSect="008B47C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D5C6" w14:textId="77777777" w:rsidR="008B47CD" w:rsidRDefault="008B47CD" w:rsidP="008B47CD">
      <w:pPr>
        <w:spacing w:after="0" w:line="240" w:lineRule="auto"/>
      </w:pPr>
      <w:r>
        <w:separator/>
      </w:r>
    </w:p>
  </w:endnote>
  <w:endnote w:type="continuationSeparator" w:id="0">
    <w:p w14:paraId="1D8C664C" w14:textId="77777777" w:rsidR="008B47CD" w:rsidRDefault="008B47CD" w:rsidP="008B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F4A9" w14:textId="77777777" w:rsidR="0011601B" w:rsidRDefault="00116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2639" w14:textId="77777777" w:rsidR="0011601B" w:rsidRDefault="00116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AD88" w14:textId="77777777" w:rsidR="0011601B" w:rsidRDefault="0011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253D" w14:textId="77777777" w:rsidR="008B47CD" w:rsidRDefault="008B47CD" w:rsidP="008B47CD">
      <w:pPr>
        <w:spacing w:after="0" w:line="240" w:lineRule="auto"/>
      </w:pPr>
      <w:r>
        <w:separator/>
      </w:r>
    </w:p>
  </w:footnote>
  <w:footnote w:type="continuationSeparator" w:id="0">
    <w:p w14:paraId="67699D29" w14:textId="77777777" w:rsidR="008B47CD" w:rsidRDefault="008B47CD" w:rsidP="008B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0C08" w14:textId="77777777" w:rsidR="0011601B" w:rsidRDefault="0011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5430" w14:textId="4F15B464" w:rsidR="008B47CD" w:rsidRDefault="008B47CD">
    <w:pPr>
      <w:pStyle w:val="Header"/>
    </w:pPr>
    <w:r>
      <w:rPr>
        <w:noProof/>
      </w:rPr>
      <mc:AlternateContent>
        <mc:Choice Requires="wps">
          <w:drawing>
            <wp:anchor distT="0" distB="0" distL="114300" distR="114300" simplePos="0" relativeHeight="251659264" behindDoc="0" locked="0" layoutInCell="1" allowOverlap="1" wp14:anchorId="0EB64662" wp14:editId="738F1BBB">
              <wp:simplePos x="0" y="0"/>
              <wp:positionH relativeFrom="column">
                <wp:posOffset>-69215</wp:posOffset>
              </wp:positionH>
              <wp:positionV relativeFrom="paragraph">
                <wp:posOffset>-21590</wp:posOffset>
              </wp:positionV>
              <wp:extent cx="6655435" cy="903605"/>
              <wp:effectExtent l="38100" t="38100" r="107315" b="106045"/>
              <wp:wrapSquare wrapText="bothSides"/>
              <wp:docPr id="3" name="Text Box 3"/>
              <wp:cNvGraphicFramePr/>
              <a:graphic xmlns:a="http://schemas.openxmlformats.org/drawingml/2006/main">
                <a:graphicData uri="http://schemas.microsoft.com/office/word/2010/wordprocessingShape">
                  <wps:wsp>
                    <wps:cNvSpPr txBox="1"/>
                    <wps:spPr>
                      <a:xfrm>
                        <a:off x="0" y="0"/>
                        <a:ext cx="6655435" cy="903605"/>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4B1643" w14:textId="7C857053" w:rsidR="008B47CD" w:rsidRPr="00EF0A31" w:rsidRDefault="00EF0A31" w:rsidP="008B47CD">
                          <w:pPr>
                            <w:rPr>
                              <w:sz w:val="20"/>
                              <w:szCs w:val="20"/>
                            </w:rPr>
                          </w:pPr>
                          <w:r w:rsidRPr="00EF0A31">
                            <w:rPr>
                              <w:sz w:val="20"/>
                              <w:szCs w:val="20"/>
                            </w:rPr>
                            <w:t xml:space="preserve">This template is included in the Victim Rights Law Center’s Where to Start Sexual Assault Legal Services Toolkit, available to Office on Violence Against Women Legal Assistance for Victims grantees online at http://www.victimrights.org/where-start-toolkit. This resource is yours to use and adapt freely. Note: The sample we have provided does not reflect the laws of your jurisdiction, or any other obligations you may have (e.g., ethical, </w:t>
                          </w:r>
                          <w:bookmarkStart w:id="0" w:name="_GoBack"/>
                          <w:bookmarkEnd w:id="0"/>
                          <w:r w:rsidRPr="00EF0A31">
                            <w:rPr>
                              <w:sz w:val="20"/>
                              <w:szCs w:val="20"/>
                            </w:rPr>
                            <w:t>contractual, to funders) and should be revised accordingly.  It should also reflect and be aligned with your organizational structure, service delivery model, privacy laws,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64662" id="_x0000_t202" coordsize="21600,21600" o:spt="202" path="m,l,21600r21600,l21600,xe">
              <v:stroke joinstyle="miter"/>
              <v:path gradientshapeok="t" o:connecttype="rect"/>
            </v:shapetype>
            <v:shape id="Text Box 3" o:spid="_x0000_s1026" type="#_x0000_t202" style="position:absolute;margin-left:-5.45pt;margin-top:-1.7pt;width:524.0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" fillcolor="#deeaf6 [660]" strokeweight=".5pt">
              <v:shadow on="t" color="black" opacity="26214f" origin="-.5,-.5" offset=".74836mm,.74836mm"/>
              <v:textbox>
                <w:txbxContent>
                  <w:p w14:paraId="4B4B1643" w14:textId="7C857053" w:rsidR="008B47CD" w:rsidRPr="00EF0A31" w:rsidRDefault="00EF0A31" w:rsidP="008B47CD">
                    <w:pPr>
                      <w:rPr>
                        <w:sz w:val="20"/>
                        <w:szCs w:val="20"/>
                      </w:rPr>
                    </w:pPr>
                    <w:r w:rsidRPr="00EF0A31">
                      <w:rPr>
                        <w:sz w:val="20"/>
                        <w:szCs w:val="20"/>
                      </w:rPr>
                      <w:t xml:space="preserve">This template is included in the Victim Rights Law Center’s Where to Start Sexual Assault Legal Services Toolkit, available to Office on Violence Against Women Legal Assistance for Victims grantees online at http://www.victimrights.org/where-start-toolkit. This resource is yours to use and adapt freely. Note: The sample we have provided does not reflect the laws of your jurisdiction, or any other obligations you may have (e.g., ethical, </w:t>
                    </w:r>
                    <w:bookmarkStart w:id="1" w:name="_GoBack"/>
                    <w:bookmarkEnd w:id="1"/>
                    <w:r w:rsidRPr="00EF0A31">
                      <w:rPr>
                        <w:sz w:val="20"/>
                        <w:szCs w:val="20"/>
                      </w:rPr>
                      <w:t>contractual, to funders) and should be revised accordingly.  It should also reflect and be aligned with your organizational structure, service delivery model, privacy laws, etc.</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14A5" w14:textId="77777777" w:rsidR="0011601B" w:rsidRDefault="0011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252A"/>
    <w:multiLevelType w:val="hybridMultilevel"/>
    <w:tmpl w:val="CB1A3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D5224"/>
    <w:multiLevelType w:val="hybridMultilevel"/>
    <w:tmpl w:val="E25A4254"/>
    <w:lvl w:ilvl="0" w:tplc="433228EA">
      <w:start w:val="1"/>
      <w:numFmt w:val="bullet"/>
      <w:lvlText w:val="□"/>
      <w:lvlJc w:val="left"/>
      <w:pPr>
        <w:ind w:left="720" w:hanging="360"/>
      </w:pPr>
      <w:rPr>
        <w:rFonts w:ascii="Calibri" w:hAnsi="Calibri"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AEC"/>
    <w:rsid w:val="000C3412"/>
    <w:rsid w:val="000F5623"/>
    <w:rsid w:val="0011601B"/>
    <w:rsid w:val="00166E4F"/>
    <w:rsid w:val="00271A1F"/>
    <w:rsid w:val="002C573A"/>
    <w:rsid w:val="00556D72"/>
    <w:rsid w:val="00617AEC"/>
    <w:rsid w:val="0069095F"/>
    <w:rsid w:val="006971C0"/>
    <w:rsid w:val="006A5A61"/>
    <w:rsid w:val="006B2922"/>
    <w:rsid w:val="006F03FB"/>
    <w:rsid w:val="008B47CD"/>
    <w:rsid w:val="008F1D65"/>
    <w:rsid w:val="00A01418"/>
    <w:rsid w:val="00A12731"/>
    <w:rsid w:val="00A3324E"/>
    <w:rsid w:val="00A335BA"/>
    <w:rsid w:val="00A6192B"/>
    <w:rsid w:val="00C71ECA"/>
    <w:rsid w:val="00E63CC9"/>
    <w:rsid w:val="00EF0A31"/>
    <w:rsid w:val="00F8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CB64E"/>
  <w15:docId w15:val="{85184EBA-3BB0-4E2B-831C-63E42EDD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AEC"/>
    <w:rPr>
      <w:color w:val="808080"/>
    </w:rPr>
  </w:style>
  <w:style w:type="character" w:styleId="CommentReference">
    <w:name w:val="annotation reference"/>
    <w:basedOn w:val="DefaultParagraphFont"/>
    <w:uiPriority w:val="99"/>
    <w:semiHidden/>
    <w:unhideWhenUsed/>
    <w:rsid w:val="006B2922"/>
    <w:rPr>
      <w:sz w:val="16"/>
      <w:szCs w:val="16"/>
    </w:rPr>
  </w:style>
  <w:style w:type="paragraph" w:styleId="CommentText">
    <w:name w:val="annotation text"/>
    <w:basedOn w:val="Normal"/>
    <w:link w:val="CommentTextChar"/>
    <w:uiPriority w:val="99"/>
    <w:semiHidden/>
    <w:unhideWhenUsed/>
    <w:rsid w:val="006B2922"/>
    <w:pPr>
      <w:spacing w:line="240" w:lineRule="auto"/>
    </w:pPr>
    <w:rPr>
      <w:sz w:val="20"/>
      <w:szCs w:val="20"/>
    </w:rPr>
  </w:style>
  <w:style w:type="character" w:customStyle="1" w:styleId="CommentTextChar">
    <w:name w:val="Comment Text Char"/>
    <w:basedOn w:val="DefaultParagraphFont"/>
    <w:link w:val="CommentText"/>
    <w:uiPriority w:val="99"/>
    <w:semiHidden/>
    <w:rsid w:val="006B2922"/>
    <w:rPr>
      <w:sz w:val="20"/>
      <w:szCs w:val="20"/>
    </w:rPr>
  </w:style>
  <w:style w:type="paragraph" w:styleId="CommentSubject">
    <w:name w:val="annotation subject"/>
    <w:basedOn w:val="CommentText"/>
    <w:next w:val="CommentText"/>
    <w:link w:val="CommentSubjectChar"/>
    <w:uiPriority w:val="99"/>
    <w:semiHidden/>
    <w:unhideWhenUsed/>
    <w:rsid w:val="006B2922"/>
    <w:rPr>
      <w:b/>
      <w:bCs/>
    </w:rPr>
  </w:style>
  <w:style w:type="character" w:customStyle="1" w:styleId="CommentSubjectChar">
    <w:name w:val="Comment Subject Char"/>
    <w:basedOn w:val="CommentTextChar"/>
    <w:link w:val="CommentSubject"/>
    <w:uiPriority w:val="99"/>
    <w:semiHidden/>
    <w:rsid w:val="006B2922"/>
    <w:rPr>
      <w:b/>
      <w:bCs/>
      <w:sz w:val="20"/>
      <w:szCs w:val="20"/>
    </w:rPr>
  </w:style>
  <w:style w:type="paragraph" w:styleId="BalloonText">
    <w:name w:val="Balloon Text"/>
    <w:basedOn w:val="Normal"/>
    <w:link w:val="BalloonTextChar"/>
    <w:uiPriority w:val="99"/>
    <w:semiHidden/>
    <w:unhideWhenUsed/>
    <w:rsid w:val="006B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22"/>
    <w:rPr>
      <w:rFonts w:ascii="Segoe UI" w:hAnsi="Segoe UI" w:cs="Segoe UI"/>
      <w:sz w:val="18"/>
      <w:szCs w:val="18"/>
    </w:rPr>
  </w:style>
  <w:style w:type="paragraph" w:styleId="ListParagraph">
    <w:name w:val="List Paragraph"/>
    <w:basedOn w:val="Normal"/>
    <w:uiPriority w:val="34"/>
    <w:qFormat/>
    <w:rsid w:val="00271A1F"/>
    <w:pPr>
      <w:ind w:left="720"/>
      <w:contextualSpacing/>
    </w:pPr>
  </w:style>
  <w:style w:type="character" w:styleId="Hyperlink">
    <w:name w:val="Hyperlink"/>
    <w:basedOn w:val="DefaultParagraphFont"/>
    <w:uiPriority w:val="99"/>
    <w:unhideWhenUsed/>
    <w:rsid w:val="008B47CD"/>
    <w:rPr>
      <w:color w:val="0563C1" w:themeColor="hyperlink"/>
      <w:u w:val="single"/>
    </w:rPr>
  </w:style>
  <w:style w:type="paragraph" w:styleId="Header">
    <w:name w:val="header"/>
    <w:basedOn w:val="Normal"/>
    <w:link w:val="HeaderChar"/>
    <w:uiPriority w:val="99"/>
    <w:unhideWhenUsed/>
    <w:rsid w:val="008B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CD"/>
  </w:style>
  <w:style w:type="paragraph" w:styleId="Footer">
    <w:name w:val="footer"/>
    <w:basedOn w:val="Normal"/>
    <w:link w:val="FooterChar"/>
    <w:uiPriority w:val="99"/>
    <w:unhideWhenUsed/>
    <w:rsid w:val="008B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ERIC-RYAN-DT2</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Worline</dc:creator>
  <cp:lastModifiedBy>Katie Hardiman</cp:lastModifiedBy>
  <cp:revision>5</cp:revision>
  <cp:lastPrinted>2016-05-20T18:51:00Z</cp:lastPrinted>
  <dcterms:created xsi:type="dcterms:W3CDTF">2017-12-18T17:37:00Z</dcterms:created>
  <dcterms:modified xsi:type="dcterms:W3CDTF">2018-03-19T18:18:00Z</dcterms:modified>
</cp:coreProperties>
</file>